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4124"/>
        <w:gridCol w:w="2307"/>
        <w:gridCol w:w="2153"/>
      </w:tblGrid>
      <w:tr w:rsidR="00695D3F" w:rsidRPr="00DD2CFA" w:rsidTr="00A74212">
        <w:trPr>
          <w:trHeight w:val="300"/>
        </w:trPr>
        <w:tc>
          <w:tcPr>
            <w:tcW w:w="9889" w:type="dxa"/>
            <w:gridSpan w:val="4"/>
          </w:tcPr>
          <w:p w:rsidR="00695D3F" w:rsidRPr="00DD2CFA" w:rsidRDefault="00695D3F" w:rsidP="00A7421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LAPKRITIS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Priemonės pavadinimas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Pastabos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Mokinių pasiekimų ir  pažangos stebėjimas, gautų rezultatų naudojimas veiklai tobulinti. 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. vadovai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Gerumo akcija ,,Pyragų diena“.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Matusevičienė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II sav. 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Finansų olimpiados I turas.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Žalkauskienė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Aplinkosaugos egzaminas.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Ražanienė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Tolerancijos dienos minėjimas.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Kučinskis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Matusevičienė 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II-IV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tabs>
                <w:tab w:val="right" w:pos="3909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VKĮ. Platusis įsivertinimas.</w:t>
            </w:r>
            <w:r w:rsidRPr="00DD2CFA">
              <w:tab/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VKĮ darbo grupės nariai, </w:t>
            </w: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R.Stunžinienė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III-IV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Informacinių technologijų konkursas „Bebras“.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Informacinių technologijų mokytojai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krašto jaunųjų matematikų olimpiada prof. J. Kubiliaus taurei laimėti.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A.Daktarienė,            R.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Ulvidienė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sav. 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Klasių tėvų susirinkimai. Gimnazistų tėvų ir mokytojų susitikimai „Tėvų dienoje“.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. vadovai, administracija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III sav. 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Klasės valandėlės apie toleranciją., skirtos tarptautinei Tolerancijos dienai.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. vadovai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>Lietuvos kariuomenės dienos minėjimas.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/>
                <w:sz w:val="24"/>
                <w:szCs w:val="24"/>
              </w:rPr>
              <w:t>R.Stunžinienė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/>
                <w:sz w:val="24"/>
                <w:szCs w:val="24"/>
              </w:rPr>
              <w:t>J.Čiuprovienė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/>
                <w:sz w:val="24"/>
                <w:szCs w:val="24"/>
              </w:rPr>
              <w:t>K.Budrikienė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CFA">
              <w:rPr>
                <w:rFonts w:ascii="Times New Roman" w:hAnsi="Times New Roman"/>
                <w:sz w:val="24"/>
                <w:szCs w:val="24"/>
              </w:rPr>
              <w:t>R.Tytmonaitė</w:t>
            </w:r>
            <w:proofErr w:type="spellEnd"/>
            <w:r w:rsidRPr="00DD2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>K.Bakutis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lang w:eastAsia="lt-LT"/>
              </w:rPr>
              <w:t xml:space="preserve"> 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III-IV 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Informatikos olimpiados mokyklos etapas.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Informacinių technologijų mokytojai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Iki  20  d.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2023 m.   metodinių  grupių veiklos plano analizė/ataskaitos. 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>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 xml:space="preserve">Metodinių grupių veiklos planų 2024 m. aptarimas. 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2CFA">
              <w:rPr>
                <w:rFonts w:ascii="Times New Roman" w:hAnsi="Times New Roman"/>
                <w:sz w:val="24"/>
                <w:szCs w:val="24"/>
              </w:rPr>
              <w:t>Metodinių grupių nariai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VGK pasitarimas.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Data tikslinama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sav. VSB konkursas “ Drauge nugalėsime bakterijų atsparumą antibiotikams.”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R.Kauneckienė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S.Gvozdiova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9889" w:type="dxa"/>
            <w:gridSpan w:val="4"/>
          </w:tcPr>
          <w:p w:rsidR="00695D3F" w:rsidRDefault="00695D3F" w:rsidP="00A7421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95D3F" w:rsidRPr="00DD2CFA" w:rsidRDefault="00695D3F" w:rsidP="00A74212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GRUODIS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Data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Priemonės pavadinimas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Pastabos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gimnazijos klasių mokinių adaptacijos gimnazijoje tyrimas.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Ž.Šiuikienė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Geomokslų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olimpiada.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Ražanienė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ind w:left="34"/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sav.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erdvių puošimas Kalėdų šventėms.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Stunžinienė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Budrikienė</w:t>
            </w:r>
            <w:proofErr w:type="spellEnd"/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K.Bakutis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R.Tytmonaitė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Renginiai, skirti Pasaulinei kovos prieš AIDS dienai.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Gvozdiova</w:t>
            </w:r>
            <w:proofErr w:type="spellEnd"/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Kauneckienė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Forumas „Kolegų patirtis žadina mintį“.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mokytojos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mokinių anglų kalbos olimpiada III gimnazijos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.( gimnazijos etapas).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Anglų k. mokytojos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422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JB mugė Kalėdinė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eXpo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2023.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G.Žalkauskienė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I-II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Matematikos olimpiados mokyklos etapas.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Matematikos mokytojos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Antikorupcijos dienos minėjimas.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Sokienė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Iki  20 d.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Metodinių  grupių 2024 m. veiklos planų  rengimas. 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2024 m.  veiklos plano rengimas.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Administracija, metodinė taryba, mokytojai, pagalbos mokiniui specialistai, bibliotekininkai, gimnazistų savivalda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Informatikos olimpiados rajono etapas.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Informacinių technologijų mokytojai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Adventinė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popiet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Matusevičienė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vadovo diena.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I-IV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kl.vadovai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Kalėdinė popietė.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Gimnazistų savivalda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I-III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III-IV klasių gimnazistų konsultavimas dėl dalyko programos ar kurso keitimo. Prašymų priėmimas, įskaitų organizavimas.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R.Ulvidienė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III-IV </w:t>
            </w:r>
            <w:proofErr w:type="spellStart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</w:t>
            </w:r>
            <w:proofErr w:type="spellEnd"/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vadovai,</w:t>
            </w:r>
          </w:p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įskaitų organizavimo grupės nariai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Metodinės tarybos pasitarimas dėl IV ketvirčio Veiklos plano įgyvendinimo. 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hAnsi="Times New Roman" w:cs="Times New Roman"/>
                <w:sz w:val="24"/>
                <w:szCs w:val="24"/>
              </w:rPr>
              <w:t xml:space="preserve">Metodinė taryba, </w:t>
            </w:r>
            <w:proofErr w:type="spellStart"/>
            <w:r w:rsidRPr="00DD2CFA">
              <w:rPr>
                <w:rFonts w:ascii="Times New Roman" w:hAnsi="Times New Roman" w:cs="Times New Roman"/>
                <w:sz w:val="24"/>
                <w:szCs w:val="24"/>
              </w:rPr>
              <w:t>R.Stunžinienė</w:t>
            </w:r>
            <w:proofErr w:type="spellEnd"/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95D3F" w:rsidRPr="00DD2CFA" w:rsidTr="00A74212">
        <w:trPr>
          <w:trHeight w:val="300"/>
        </w:trPr>
        <w:tc>
          <w:tcPr>
            <w:tcW w:w="1305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IV sav.</w:t>
            </w:r>
          </w:p>
        </w:tc>
        <w:tc>
          <w:tcPr>
            <w:tcW w:w="4124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</w:rPr>
              <w:t>VGK pasitarimas.</w:t>
            </w:r>
          </w:p>
        </w:tc>
        <w:tc>
          <w:tcPr>
            <w:tcW w:w="2307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D2C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</w:t>
            </w:r>
          </w:p>
        </w:tc>
        <w:tc>
          <w:tcPr>
            <w:tcW w:w="2153" w:type="dxa"/>
          </w:tcPr>
          <w:p w:rsidR="00695D3F" w:rsidRPr="00DD2CFA" w:rsidRDefault="00695D3F" w:rsidP="00A74212">
            <w:pPr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093ABE" w:rsidRDefault="00093ABE"/>
    <w:sectPr w:rsidR="00093ABE" w:rsidSect="00695D3F">
      <w:pgSz w:w="11906" w:h="16838"/>
      <w:pgMar w:top="1701" w:right="567" w:bottom="113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3F"/>
    <w:rsid w:val="00093ABE"/>
    <w:rsid w:val="0069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95D3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95D3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1979</Words>
  <Characters>1129</Characters>
  <Application>Microsoft Office Word</Application>
  <DocSecurity>0</DocSecurity>
  <Lines>9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Tikybos kabinetas</dc:creator>
  <cp:lastModifiedBy>Tikybos kabinetas</cp:lastModifiedBy>
  <cp:revision>1</cp:revision>
  <dcterms:created xsi:type="dcterms:W3CDTF">2023-11-09T13:21:00Z</dcterms:created>
  <dcterms:modified xsi:type="dcterms:W3CDTF">2023-11-09T13:22:00Z</dcterms:modified>
</cp:coreProperties>
</file>